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a54680e1c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f212e562d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Port-Brillet,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3ef09b6244a0b" /><Relationship Type="http://schemas.openxmlformats.org/officeDocument/2006/relationships/numbering" Target="/word/numbering.xml" Id="Rc1ead4e58fde43f9" /><Relationship Type="http://schemas.openxmlformats.org/officeDocument/2006/relationships/settings" Target="/word/settings.xml" Id="Rb4f2b4e38a3c4ab9" /><Relationship Type="http://schemas.openxmlformats.org/officeDocument/2006/relationships/image" Target="/word/media/5a08b784-e913-477a-99f3-13eec20b3409.png" Id="R625f212e562d42d0" /></Relationships>
</file>