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46a95904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7f81f0f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Port-d'Envaux,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2feb246745a6" /><Relationship Type="http://schemas.openxmlformats.org/officeDocument/2006/relationships/numbering" Target="/word/numbering.xml" Id="R6cbd95984f3e414c" /><Relationship Type="http://schemas.openxmlformats.org/officeDocument/2006/relationships/settings" Target="/word/settings.xml" Id="R335f8fdcf0e64854" /><Relationship Type="http://schemas.openxmlformats.org/officeDocument/2006/relationships/image" Target="/word/media/39d50db3-7793-4e1b-9e77-f0f2ed052078.png" Id="Rf2957f81f0ff4c30" /></Relationships>
</file>