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b617d3225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c1e876fd7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41e193514d55" /><Relationship Type="http://schemas.openxmlformats.org/officeDocument/2006/relationships/numbering" Target="/word/numbering.xml" Id="Ra686bd4fef874a5b" /><Relationship Type="http://schemas.openxmlformats.org/officeDocument/2006/relationships/settings" Target="/word/settings.xml" Id="Ra6c072703d19481f" /><Relationship Type="http://schemas.openxmlformats.org/officeDocument/2006/relationships/image" Target="/word/media/586da4d0-4fd9-4d65-8c0b-fef3019ff5dd.png" Id="R42fc1e876fd74efc" /></Relationships>
</file>