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8aec677f5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2e88ea3f4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Pouille-les-Coteaux,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964ba5c64231" /><Relationship Type="http://schemas.openxmlformats.org/officeDocument/2006/relationships/numbering" Target="/word/numbering.xml" Id="R358fd62a6a7d40b5" /><Relationship Type="http://schemas.openxmlformats.org/officeDocument/2006/relationships/settings" Target="/word/settings.xml" Id="Redcc3d3753164e81" /><Relationship Type="http://schemas.openxmlformats.org/officeDocument/2006/relationships/image" Target="/word/media/a6df7286-bda3-46c5-8380-ee14ba213f36.png" Id="Re3c2e88ea3f442c7" /></Relationships>
</file>