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b873e1daa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fe3f019d7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Poullan-sur-Mer,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159d9b21140ce" /><Relationship Type="http://schemas.openxmlformats.org/officeDocument/2006/relationships/numbering" Target="/word/numbering.xml" Id="Rafbb31d5e95d4590" /><Relationship Type="http://schemas.openxmlformats.org/officeDocument/2006/relationships/settings" Target="/word/settings.xml" Id="R2ee4287a61e647c2" /><Relationship Type="http://schemas.openxmlformats.org/officeDocument/2006/relationships/image" Target="/word/media/d9b5a2e0-d038-4a9f-848e-bacbbf8ebc84.png" Id="Rf10fe3f019d743f5" /></Relationships>
</file>