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1a38fd95e241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a0abbadd4d4e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Poulloc,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077f50eb7e4140" /><Relationship Type="http://schemas.openxmlformats.org/officeDocument/2006/relationships/numbering" Target="/word/numbering.xml" Id="R6d7d293f5fdd4abe" /><Relationship Type="http://schemas.openxmlformats.org/officeDocument/2006/relationships/settings" Target="/word/settings.xml" Id="R6093ab639da64d11" /><Relationship Type="http://schemas.openxmlformats.org/officeDocument/2006/relationships/image" Target="/word/media/11bdd7c9-3ded-4710-a922-345b2f0198b1.png" Id="R4aa0abbadd4d4e3b" /></Relationships>
</file>