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75ae4093c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b4bc7fdb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Prechacq-Josbaig,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225ffecea4e9c" /><Relationship Type="http://schemas.openxmlformats.org/officeDocument/2006/relationships/numbering" Target="/word/numbering.xml" Id="Rf10fa6504b2a49f0" /><Relationship Type="http://schemas.openxmlformats.org/officeDocument/2006/relationships/settings" Target="/word/settings.xml" Id="Ra649bbb497e74018" /><Relationship Type="http://schemas.openxmlformats.org/officeDocument/2006/relationships/image" Target="/word/media/d08bcdf7-ecd5-45cb-9751-f60e05b6271d.png" Id="R011b4bc7fdb24090" /></Relationships>
</file>