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324ea038a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c827fd5de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Preyssac-d'Agonac,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eab21e9e43dd" /><Relationship Type="http://schemas.openxmlformats.org/officeDocument/2006/relationships/numbering" Target="/word/numbering.xml" Id="R363444ca0c404a80" /><Relationship Type="http://schemas.openxmlformats.org/officeDocument/2006/relationships/settings" Target="/word/settings.xml" Id="R03c9fffb11b3453c" /><Relationship Type="http://schemas.openxmlformats.org/officeDocument/2006/relationships/image" Target="/word/media/17b7fe55-83d1-4a1f-8ab2-1952f77f69a3.png" Id="R854c827fd5de47a9" /></Relationships>
</file>