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a65d32a1c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aedcc3813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Privez,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bd3a88d9449af" /><Relationship Type="http://schemas.openxmlformats.org/officeDocument/2006/relationships/numbering" Target="/word/numbering.xml" Id="Re6cb5b6451c941e2" /><Relationship Type="http://schemas.openxmlformats.org/officeDocument/2006/relationships/settings" Target="/word/settings.xml" Id="R89ce0d4e28724928" /><Relationship Type="http://schemas.openxmlformats.org/officeDocument/2006/relationships/image" Target="/word/media/f7639376-3fe3-42f4-99e0-4c8bc9ecc971.png" Id="R01caedcc381347d7" /></Relationships>
</file>