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4c10060c2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752493e94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c292255c643f0" /><Relationship Type="http://schemas.openxmlformats.org/officeDocument/2006/relationships/numbering" Target="/word/numbering.xml" Id="Rba449f900b2f40f6" /><Relationship Type="http://schemas.openxmlformats.org/officeDocument/2006/relationships/settings" Target="/word/settings.xml" Id="R9ba04b84e7b64125" /><Relationship Type="http://schemas.openxmlformats.org/officeDocument/2006/relationships/image" Target="/word/media/3ff7ca56-ed37-4b37-9552-a2fcebff12a0.png" Id="Rc1b752493e94467e" /></Relationships>
</file>