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c6340eea5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fdc8332b8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Prunay-le-Gillon,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b6a4c41df4dca" /><Relationship Type="http://schemas.openxmlformats.org/officeDocument/2006/relationships/numbering" Target="/word/numbering.xml" Id="R30976b82c8ba4a2d" /><Relationship Type="http://schemas.openxmlformats.org/officeDocument/2006/relationships/settings" Target="/word/settings.xml" Id="Rbeffe93af31c4b86" /><Relationship Type="http://schemas.openxmlformats.org/officeDocument/2006/relationships/image" Target="/word/media/531a4576-b4b4-43bc-bd04-875a1eeb4286.png" Id="Reb9fdc8332b84251" /></Relationships>
</file>