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ba68dbbd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720c7fe42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47c258e843c5" /><Relationship Type="http://schemas.openxmlformats.org/officeDocument/2006/relationships/numbering" Target="/word/numbering.xml" Id="Rbf0671ee9d3443de" /><Relationship Type="http://schemas.openxmlformats.org/officeDocument/2006/relationships/settings" Target="/word/settings.xml" Id="R383be19eb7a54af5" /><Relationship Type="http://schemas.openxmlformats.org/officeDocument/2006/relationships/image" Target="/word/media/f9e1d223-09e0-4d78-91e6-e7cc99ede59b.png" Id="R8f0720c7fe424adf" /></Relationships>
</file>