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38ba015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2508a127f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Puy-de-Fourches,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9e912b4941e0" /><Relationship Type="http://schemas.openxmlformats.org/officeDocument/2006/relationships/numbering" Target="/word/numbering.xml" Id="Rf871eabe7d754558" /><Relationship Type="http://schemas.openxmlformats.org/officeDocument/2006/relationships/settings" Target="/word/settings.xml" Id="Ra9341d3707904949" /><Relationship Type="http://schemas.openxmlformats.org/officeDocument/2006/relationships/image" Target="/word/media/ddd8d329-497a-4bff-9389-2e9a24ce7a01.png" Id="R2d82508a127f4e7c" /></Relationships>
</file>