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cc224690e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1e27999eb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Puy-la-Brune,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c5277a1234f9e" /><Relationship Type="http://schemas.openxmlformats.org/officeDocument/2006/relationships/numbering" Target="/word/numbering.xml" Id="Rc625c8126928439f" /><Relationship Type="http://schemas.openxmlformats.org/officeDocument/2006/relationships/settings" Target="/word/settings.xml" Id="R32d4d322210a4433" /><Relationship Type="http://schemas.openxmlformats.org/officeDocument/2006/relationships/image" Target="/word/media/a07c9b1f-5cc1-421e-9a44-0e2fd468eaec.png" Id="Rcc31e27999eb4689" /></Relationships>
</file>