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5a87ccf17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35f302e27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Puy-la-Mouche,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9b89b98a94bee" /><Relationship Type="http://schemas.openxmlformats.org/officeDocument/2006/relationships/numbering" Target="/word/numbering.xml" Id="R9ba396bc0b524587" /><Relationship Type="http://schemas.openxmlformats.org/officeDocument/2006/relationships/settings" Target="/word/settings.xml" Id="R6ed27322b9d748dd" /><Relationship Type="http://schemas.openxmlformats.org/officeDocument/2006/relationships/image" Target="/word/media/5bdd76a9-3d9f-4f1a-84ca-131b08193fbf.png" Id="R16c35f302e274e61" /></Relationships>
</file>