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5833c2a7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4c3a0fd57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Puylignon,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7555188ad4398" /><Relationship Type="http://schemas.openxmlformats.org/officeDocument/2006/relationships/numbering" Target="/word/numbering.xml" Id="Rf057ce739c754453" /><Relationship Type="http://schemas.openxmlformats.org/officeDocument/2006/relationships/settings" Target="/word/settings.xml" Id="Rb1607f435a6440ec" /><Relationship Type="http://schemas.openxmlformats.org/officeDocument/2006/relationships/image" Target="/word/media/c8c7b021-431c-445f-ac89-5543c194fa30.png" Id="R61d4c3a0fd57418e" /></Relationships>
</file>