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a83c9cb98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1d759314e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Quettreville-sur-Sienne,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f6fc757c74ec0" /><Relationship Type="http://schemas.openxmlformats.org/officeDocument/2006/relationships/numbering" Target="/word/numbering.xml" Id="Reeb379aa5c584a9c" /><Relationship Type="http://schemas.openxmlformats.org/officeDocument/2006/relationships/settings" Target="/word/settings.xml" Id="R638efd9937864ef6" /><Relationship Type="http://schemas.openxmlformats.org/officeDocument/2006/relationships/image" Target="/word/media/42bb100e-483c-47b2-b882-ffcf3c8d6e63.png" Id="R1a01d759314e42b3" /></Relationships>
</file>