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b15fbabe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83c5c62d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Quincy-le-Vicomte,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ec38541c4d60" /><Relationship Type="http://schemas.openxmlformats.org/officeDocument/2006/relationships/numbering" Target="/word/numbering.xml" Id="R9e020d7c88304e1d" /><Relationship Type="http://schemas.openxmlformats.org/officeDocument/2006/relationships/settings" Target="/word/settings.xml" Id="Ra192d7843a2a4b6f" /><Relationship Type="http://schemas.openxmlformats.org/officeDocument/2006/relationships/image" Target="/word/media/bbd098c5-3f4f-469c-a4ec-509b2e8c94e6.png" Id="R1d4b83c5c62d48f3" /></Relationships>
</file>