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8f56e4cc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9f7a8e6d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c2d9ed7dc4c38" /><Relationship Type="http://schemas.openxmlformats.org/officeDocument/2006/relationships/numbering" Target="/word/numbering.xml" Id="R7fd4ab2643b748ca" /><Relationship Type="http://schemas.openxmlformats.org/officeDocument/2006/relationships/settings" Target="/word/settings.xml" Id="Ra4b791217ee142db" /><Relationship Type="http://schemas.openxmlformats.org/officeDocument/2006/relationships/image" Target="/word/media/c7e5c647-36ff-4f2e-97a1-845d978e9fbf.png" Id="Rf6a89f7a8e6d4fcc" /></Relationships>
</file>