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1e76cdec5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3a1840c6c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Reguisheim,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f0815f5e947b3" /><Relationship Type="http://schemas.openxmlformats.org/officeDocument/2006/relationships/numbering" Target="/word/numbering.xml" Id="R02d3b865f3d44050" /><Relationship Type="http://schemas.openxmlformats.org/officeDocument/2006/relationships/settings" Target="/word/settings.xml" Id="R895ed7165ecf41ed" /><Relationship Type="http://schemas.openxmlformats.org/officeDocument/2006/relationships/image" Target="/word/media/4f0d9a0a-3e52-448b-8054-25e5b0223529.png" Id="Rfe23a1840c6c4920" /></Relationships>
</file>