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f77c5db35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1a4091ffe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Revonnas,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8094e519847e4" /><Relationship Type="http://schemas.openxmlformats.org/officeDocument/2006/relationships/numbering" Target="/word/numbering.xml" Id="R13df4748b4c9448a" /><Relationship Type="http://schemas.openxmlformats.org/officeDocument/2006/relationships/settings" Target="/word/settings.xml" Id="R1c3fbc4e7f9f4b38" /><Relationship Type="http://schemas.openxmlformats.org/officeDocument/2006/relationships/image" Target="/word/media/a1e486ff-8feb-4ccd-8fa7-828312c9c246.png" Id="R85a1a4091ffe40bc" /></Relationships>
</file>