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e95a75308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f9612617b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Ribemont-sur-Ancre,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d8da34e884978" /><Relationship Type="http://schemas.openxmlformats.org/officeDocument/2006/relationships/numbering" Target="/word/numbering.xml" Id="R60404fe5309e4f65" /><Relationship Type="http://schemas.openxmlformats.org/officeDocument/2006/relationships/settings" Target="/word/settings.xml" Id="Rcdf8fc877c004ffe" /><Relationship Type="http://schemas.openxmlformats.org/officeDocument/2006/relationships/image" Target="/word/media/02508d97-127e-40cc-ab11-4d543efb67f0.png" Id="Rd02f9612617b457b" /></Relationships>
</file>