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68e02e176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5afb20386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Riencourt-les-Bapaume,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0145157644c23" /><Relationship Type="http://schemas.openxmlformats.org/officeDocument/2006/relationships/numbering" Target="/word/numbering.xml" Id="R86b063abe35e490e" /><Relationship Type="http://schemas.openxmlformats.org/officeDocument/2006/relationships/settings" Target="/word/settings.xml" Id="R789499875b144897" /><Relationship Type="http://schemas.openxmlformats.org/officeDocument/2006/relationships/image" Target="/word/media/c846796a-e7b7-4122-a6a1-3bb1e5331eb0.png" Id="Rfc75afb203864b2c" /></Relationships>
</file>