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64a22fda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1ef06f3c3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Rieux-en-Val,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e9d7bae8a46f9" /><Relationship Type="http://schemas.openxmlformats.org/officeDocument/2006/relationships/numbering" Target="/word/numbering.xml" Id="Rf3c29efa72a64062" /><Relationship Type="http://schemas.openxmlformats.org/officeDocument/2006/relationships/settings" Target="/word/settings.xml" Id="R22d13432d487453e" /><Relationship Type="http://schemas.openxmlformats.org/officeDocument/2006/relationships/image" Target="/word/media/4eda5189-4802-409b-9790-ba101cab72e3.png" Id="R9e91ef06f3c340ad" /></Relationships>
</file>