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3e2aefcf0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1fbfc65ab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Rigny-la-Salle,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154fcf7c4f55" /><Relationship Type="http://schemas.openxmlformats.org/officeDocument/2006/relationships/numbering" Target="/word/numbering.xml" Id="R4a227ac9760b4f3a" /><Relationship Type="http://schemas.openxmlformats.org/officeDocument/2006/relationships/settings" Target="/word/settings.xml" Id="Rc64f147694aa43d9" /><Relationship Type="http://schemas.openxmlformats.org/officeDocument/2006/relationships/image" Target="/word/media/6c6d82b8-389b-4616-ba63-b1da7ce3195c.png" Id="Rdd61fbfc65ab4716" /></Relationships>
</file>