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bf7418d2f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28d38827b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Rigny-le-Haut,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2c4e9450349ab" /><Relationship Type="http://schemas.openxmlformats.org/officeDocument/2006/relationships/numbering" Target="/word/numbering.xml" Id="R947c10492f664cb6" /><Relationship Type="http://schemas.openxmlformats.org/officeDocument/2006/relationships/settings" Target="/word/settings.xml" Id="R4ba769ffe0384ca5" /><Relationship Type="http://schemas.openxmlformats.org/officeDocument/2006/relationships/image" Target="/word/media/a5526f1e-197a-41ad-b3db-5c4af425e625.png" Id="Rb8028d38827b4b44" /></Relationships>
</file>