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91b7c7dc6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c362c468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Rimbachzell,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52eeb02f34f06" /><Relationship Type="http://schemas.openxmlformats.org/officeDocument/2006/relationships/numbering" Target="/word/numbering.xml" Id="Rc06fb83cba494bee" /><Relationship Type="http://schemas.openxmlformats.org/officeDocument/2006/relationships/settings" Target="/word/settings.xml" Id="R6382b538f68b4299" /><Relationship Type="http://schemas.openxmlformats.org/officeDocument/2006/relationships/image" Target="/word/media/618f606e-59ab-4a5a-afa1-48652d4cd51a.png" Id="Re86c362c468d460e" /></Relationships>
</file>