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6b1012c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d586b4d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Riverenert,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b0abf95d43b8" /><Relationship Type="http://schemas.openxmlformats.org/officeDocument/2006/relationships/numbering" Target="/word/numbering.xml" Id="Rb767fe01c1ea4015" /><Relationship Type="http://schemas.openxmlformats.org/officeDocument/2006/relationships/settings" Target="/word/settings.xml" Id="R19188d48da954a16" /><Relationship Type="http://schemas.openxmlformats.org/officeDocument/2006/relationships/image" Target="/word/media/dc14c442-e98d-4da9-8cb6-7aa73481ebda.png" Id="R1a80d586b4d34597" /></Relationships>
</file>