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c1192f29d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2b7f3380c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Ronssoy,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64c285e264bc3" /><Relationship Type="http://schemas.openxmlformats.org/officeDocument/2006/relationships/numbering" Target="/word/numbering.xml" Id="R9e913bafcaab439c" /><Relationship Type="http://schemas.openxmlformats.org/officeDocument/2006/relationships/settings" Target="/word/settings.xml" Id="R48ce1845c97b4f4e" /><Relationship Type="http://schemas.openxmlformats.org/officeDocument/2006/relationships/image" Target="/word/media/8fd52d4f-0ab3-4952-824b-cd2d97dafe96.png" Id="R13d2b7f3380c4835" /></Relationships>
</file>