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f1e7d4751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ceade280d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Roussennac,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607a32a894cd8" /><Relationship Type="http://schemas.openxmlformats.org/officeDocument/2006/relationships/numbering" Target="/word/numbering.xml" Id="R320406455c5b4091" /><Relationship Type="http://schemas.openxmlformats.org/officeDocument/2006/relationships/settings" Target="/word/settings.xml" Id="R10f003e274a440a7" /><Relationship Type="http://schemas.openxmlformats.org/officeDocument/2006/relationships/image" Target="/word/media/6e538e5b-0d1d-4ca0-8842-abd1df53f914.png" Id="Rea4ceade280d49d0" /></Relationships>
</file>