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bad8433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ba6b324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Royaucourt-et-Chailvet,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4521d72534d59" /><Relationship Type="http://schemas.openxmlformats.org/officeDocument/2006/relationships/numbering" Target="/word/numbering.xml" Id="Rfeed8268e3334cfe" /><Relationship Type="http://schemas.openxmlformats.org/officeDocument/2006/relationships/settings" Target="/word/settings.xml" Id="R7130bd1ad1ec49fc" /><Relationship Type="http://schemas.openxmlformats.org/officeDocument/2006/relationships/image" Target="/word/media/a9768925-6729-4438-92df-ee79e53f85ae.png" Id="Rce2eba6b32434b64" /></Relationships>
</file>