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e3bf5424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0dfcab9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Ruelle-sur-Touvre,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afa43729468d" /><Relationship Type="http://schemas.openxmlformats.org/officeDocument/2006/relationships/numbering" Target="/word/numbering.xml" Id="R1e53724277494497" /><Relationship Type="http://schemas.openxmlformats.org/officeDocument/2006/relationships/settings" Target="/word/settings.xml" Id="Re537da9f85214d7d" /><Relationship Type="http://schemas.openxmlformats.org/officeDocument/2006/relationships/image" Target="/word/media/f273e4ff-1c63-4ea6-bfea-7baf3747fcb9.png" Id="Rf3cd0dfcab9d42b9" /></Relationships>
</file>