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71d2a82cc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f39cbc6e5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a7f2bde1d472c" /><Relationship Type="http://schemas.openxmlformats.org/officeDocument/2006/relationships/numbering" Target="/word/numbering.xml" Id="Ra6fdb84c5f864523" /><Relationship Type="http://schemas.openxmlformats.org/officeDocument/2006/relationships/settings" Target="/word/settings.xml" Id="Rc99b979c4f2245cf" /><Relationship Type="http://schemas.openxmlformats.org/officeDocument/2006/relationships/image" Target="/word/media/08d4473e-a19c-4d45-9130-f574b4cc1fe8.png" Id="R5e9f39cbc6e541fb" /></Relationships>
</file>