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6ee4a9d3f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487cf50ac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Rupt-aux-Nonains,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c4c659215426f" /><Relationship Type="http://schemas.openxmlformats.org/officeDocument/2006/relationships/numbering" Target="/word/numbering.xml" Id="R5d0c86103de84740" /><Relationship Type="http://schemas.openxmlformats.org/officeDocument/2006/relationships/settings" Target="/word/settings.xml" Id="R966ea475696b499c" /><Relationship Type="http://schemas.openxmlformats.org/officeDocument/2006/relationships/image" Target="/word/media/dae66160-65c4-403a-8297-6ca712c61825.png" Id="R37b487cf50ac4687" /></Relationships>
</file>