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f1a1c973b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290ea72b1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Sablonnieres,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03d95e68e4160" /><Relationship Type="http://schemas.openxmlformats.org/officeDocument/2006/relationships/numbering" Target="/word/numbering.xml" Id="R3042250009ab4f53" /><Relationship Type="http://schemas.openxmlformats.org/officeDocument/2006/relationships/settings" Target="/word/settings.xml" Id="Rcd7b5aac54244e6a" /><Relationship Type="http://schemas.openxmlformats.org/officeDocument/2006/relationships/image" Target="/word/media/b085c4c3-9355-4d85-9a74-b1b4dfd7d2be.png" Id="Rcba290ea72b14dd0" /></Relationships>
</file>