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2e271a0f7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91b455310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Sailly-lez-Lannoy,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e34bc029b48b2" /><Relationship Type="http://schemas.openxmlformats.org/officeDocument/2006/relationships/numbering" Target="/word/numbering.xml" Id="Rc9a606b49847409a" /><Relationship Type="http://schemas.openxmlformats.org/officeDocument/2006/relationships/settings" Target="/word/settings.xml" Id="R00d7b7ad83954cdb" /><Relationship Type="http://schemas.openxmlformats.org/officeDocument/2006/relationships/image" Target="/word/media/0918efbc-f59a-40ac-8bfa-f39d62145560.png" Id="R92d91b4553104230" /></Relationships>
</file>