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4aa62e54f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db8ebd2f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Saint-Alban-d'Ay,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025db4adc4ed6" /><Relationship Type="http://schemas.openxmlformats.org/officeDocument/2006/relationships/numbering" Target="/word/numbering.xml" Id="R8b7e7eba69ef4735" /><Relationship Type="http://schemas.openxmlformats.org/officeDocument/2006/relationships/settings" Target="/word/settings.xml" Id="R4dcf9b6a10b84507" /><Relationship Type="http://schemas.openxmlformats.org/officeDocument/2006/relationships/image" Target="/word/media/a8adcc9f-5f51-4e86-920d-515cdf85543c.png" Id="R045db8ebd2f7446c" /></Relationships>
</file>