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a26152b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4299ae7fe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Saint-Andeol-de-Vals,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2ad717be745f9" /><Relationship Type="http://schemas.openxmlformats.org/officeDocument/2006/relationships/numbering" Target="/word/numbering.xml" Id="R82e0b1b4e4cb46dc" /><Relationship Type="http://schemas.openxmlformats.org/officeDocument/2006/relationships/settings" Target="/word/settings.xml" Id="R9216c62e8d03478a" /><Relationship Type="http://schemas.openxmlformats.org/officeDocument/2006/relationships/image" Target="/word/media/83329bd4-a4eb-4742-a9a8-31eb5ad4469a.png" Id="R7414299ae7fe4d5c" /></Relationships>
</file>