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191f12593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89b84cb09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Saint-Aubin-le-Monial,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43c2f312c4823" /><Relationship Type="http://schemas.openxmlformats.org/officeDocument/2006/relationships/numbering" Target="/word/numbering.xml" Id="Rf79a4aec49784a5c" /><Relationship Type="http://schemas.openxmlformats.org/officeDocument/2006/relationships/settings" Target="/word/settings.xml" Id="Rdf8d2c528dea43b0" /><Relationship Type="http://schemas.openxmlformats.org/officeDocument/2006/relationships/image" Target="/word/media/e876d89a-bcf9-4ce0-bf61-7ac1acc01e8c.png" Id="R43789b84cb094c52" /></Relationships>
</file>