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550b1fe8f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9d70edacb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Saint-Aubin-sur-Scie,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f905912ba41ef" /><Relationship Type="http://schemas.openxmlformats.org/officeDocument/2006/relationships/numbering" Target="/word/numbering.xml" Id="Ra42ada1ac84b45e7" /><Relationship Type="http://schemas.openxmlformats.org/officeDocument/2006/relationships/settings" Target="/word/settings.xml" Id="R999604c4031e47f9" /><Relationship Type="http://schemas.openxmlformats.org/officeDocument/2006/relationships/image" Target="/word/media/be688bfa-7dde-4461-9463-1f1b37d8be5b.png" Id="R9339d70edacb47df" /></Relationships>
</file>