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a0e47c2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cb8838daf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2c5b78c454ecb" /><Relationship Type="http://schemas.openxmlformats.org/officeDocument/2006/relationships/numbering" Target="/word/numbering.xml" Id="R7129de5206a444b1" /><Relationship Type="http://schemas.openxmlformats.org/officeDocument/2006/relationships/settings" Target="/word/settings.xml" Id="R6f01c9331a524cc9" /><Relationship Type="http://schemas.openxmlformats.org/officeDocument/2006/relationships/image" Target="/word/media/7e8b9585-ed53-43f9-88d7-79824a39b0f4.png" Id="Rfa3cb8838daf4b74" /></Relationships>
</file>