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79049f27d249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9de81d7b1e4c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Saint-Chely-d'Apcher,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57b8dbb0134147" /><Relationship Type="http://schemas.openxmlformats.org/officeDocument/2006/relationships/numbering" Target="/word/numbering.xml" Id="R47a1796110364cf8" /><Relationship Type="http://schemas.openxmlformats.org/officeDocument/2006/relationships/settings" Target="/word/settings.xml" Id="R8ccc83b24e1d4bb9" /><Relationship Type="http://schemas.openxmlformats.org/officeDocument/2006/relationships/image" Target="/word/media/33a6deee-1d91-4eef-ad3c-a8df0b974eb6.png" Id="Rcd9de81d7b1e4cb8" /></Relationships>
</file>