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d9c67c4b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295e85adf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Saint-Christophe-de-Chaulieu,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5621c29a417b" /><Relationship Type="http://schemas.openxmlformats.org/officeDocument/2006/relationships/numbering" Target="/word/numbering.xml" Id="R05b09f2593044158" /><Relationship Type="http://schemas.openxmlformats.org/officeDocument/2006/relationships/settings" Target="/word/settings.xml" Id="R08df781c42d8433e" /><Relationship Type="http://schemas.openxmlformats.org/officeDocument/2006/relationships/image" Target="/word/media/4c5dd945-ceda-4c40-af36-43d46d086b36.png" Id="R79d295e85adf4f6b" /></Relationships>
</file>