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7f501c1b0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c8e8e93bc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Saint-Christophe-en-Brionnais,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e9090b99145cd" /><Relationship Type="http://schemas.openxmlformats.org/officeDocument/2006/relationships/numbering" Target="/word/numbering.xml" Id="R624ce25e5cd345b4" /><Relationship Type="http://schemas.openxmlformats.org/officeDocument/2006/relationships/settings" Target="/word/settings.xml" Id="R37a822053f7e4f07" /><Relationship Type="http://schemas.openxmlformats.org/officeDocument/2006/relationships/image" Target="/word/media/ca180b55-4cbc-47d4-a50b-0b4aa22222bb.png" Id="R0bcc8e8e93bc4116" /></Relationships>
</file>