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6806ad860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37a0965b2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Saint-Cirgues-sur-Couze,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2a715e2d24056" /><Relationship Type="http://schemas.openxmlformats.org/officeDocument/2006/relationships/numbering" Target="/word/numbering.xml" Id="R458281edd1354709" /><Relationship Type="http://schemas.openxmlformats.org/officeDocument/2006/relationships/settings" Target="/word/settings.xml" Id="R48881edcaae74663" /><Relationship Type="http://schemas.openxmlformats.org/officeDocument/2006/relationships/image" Target="/word/media/53cdc190-cf5d-4b4d-8a6c-25488a6bf28d.png" Id="Rf0e37a0965b241a1" /></Relationships>
</file>