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62d5633c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0d33083f1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Saint-Cyr-sur-Menthon,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8612224b94c50" /><Relationship Type="http://schemas.openxmlformats.org/officeDocument/2006/relationships/numbering" Target="/word/numbering.xml" Id="Rcacbcc2d36e94858" /><Relationship Type="http://schemas.openxmlformats.org/officeDocument/2006/relationships/settings" Target="/word/settings.xml" Id="Rcb83fe53ab344cdb" /><Relationship Type="http://schemas.openxmlformats.org/officeDocument/2006/relationships/image" Target="/word/media/c0838988-7056-44e5-9c79-f55851396fb0.png" Id="R83b0d33083f1490f" /></Relationships>
</file>