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ec7e405c0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d5dbc7327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Saint-Denis-sur-Ouanne,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14f033f3410c" /><Relationship Type="http://schemas.openxmlformats.org/officeDocument/2006/relationships/numbering" Target="/word/numbering.xml" Id="R91ba6da042ba45f8" /><Relationship Type="http://schemas.openxmlformats.org/officeDocument/2006/relationships/settings" Target="/word/settings.xml" Id="R3af8aa60c1094d36" /><Relationship Type="http://schemas.openxmlformats.org/officeDocument/2006/relationships/image" Target="/word/media/49403cb0-7779-425c-bf7a-7677e9d094fd.png" Id="R426d5dbc73274fa3" /></Relationships>
</file>