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f449728bbd4d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7be92a0de549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Saint-Elix-Seglan,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1edafcfcb640d2" /><Relationship Type="http://schemas.openxmlformats.org/officeDocument/2006/relationships/numbering" Target="/word/numbering.xml" Id="R321cdaf33b3a4949" /><Relationship Type="http://schemas.openxmlformats.org/officeDocument/2006/relationships/settings" Target="/word/settings.xml" Id="Raded8684433746f8" /><Relationship Type="http://schemas.openxmlformats.org/officeDocument/2006/relationships/image" Target="/word/media/e51a1a38-ec61-49fc-96c8-dc1a5329ffcf.png" Id="Rb87be92a0de549ce" /></Relationships>
</file>