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c4992c058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d581a8f15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Saint-Etienne-de-Boulogne,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a38e3cf204095" /><Relationship Type="http://schemas.openxmlformats.org/officeDocument/2006/relationships/numbering" Target="/word/numbering.xml" Id="R2f5eafdb52644560" /><Relationship Type="http://schemas.openxmlformats.org/officeDocument/2006/relationships/settings" Target="/word/settings.xml" Id="R4758303c08e04020" /><Relationship Type="http://schemas.openxmlformats.org/officeDocument/2006/relationships/image" Target="/word/media/cdcd33f5-947d-45bb-b91e-104a84835ac7.png" Id="R583d581a8f1540b0" /></Relationships>
</file>