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5fd7fc1b7c41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7d33aeb0114c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Saint-Etienne-sur-Chalaronne,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0017e0befc4bf5" /><Relationship Type="http://schemas.openxmlformats.org/officeDocument/2006/relationships/numbering" Target="/word/numbering.xml" Id="R00af80aba89a4bc9" /><Relationship Type="http://schemas.openxmlformats.org/officeDocument/2006/relationships/settings" Target="/word/settings.xml" Id="R216b4686857e4600" /><Relationship Type="http://schemas.openxmlformats.org/officeDocument/2006/relationships/image" Target="/word/media/5774d51e-abe9-4685-88fe-8d936f3ff783.png" Id="R847d33aeb0114c13" /></Relationships>
</file>